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300"/>
      </w:tblGrid>
      <w:tr w:rsidR="00A8795F" w14:paraId="117AE180" w14:textId="77777777" w:rsidTr="00755C79">
        <w:tc>
          <w:tcPr>
            <w:tcW w:w="9576" w:type="dxa"/>
            <w:shd w:val="clear" w:color="auto" w:fill="auto"/>
          </w:tcPr>
          <w:p w14:paraId="2F53C4F5" w14:textId="0E2B481C" w:rsidR="00A8795F" w:rsidRDefault="00A8795F" w:rsidP="00755C79">
            <w:pPr>
              <w:pStyle w:val="14bldcentr"/>
            </w:pPr>
            <w:r>
              <w:t>SOLICITATION ADDENDUM</w:t>
            </w:r>
            <w:r w:rsidR="00051B8E">
              <w:t xml:space="preserve"> FIVE</w:t>
            </w:r>
            <w:r>
              <w:t xml:space="preserve"> </w:t>
            </w:r>
          </w:p>
          <w:p w14:paraId="3BB7B3D6" w14:textId="77777777" w:rsidR="00A8795F" w:rsidRDefault="00A8795F" w:rsidP="00755C79">
            <w:pPr>
              <w:pStyle w:val="14bldcentr"/>
            </w:pPr>
            <w:r>
              <w:t>REVISED SCHEDULE OF EVENTS</w:t>
            </w:r>
          </w:p>
        </w:tc>
      </w:tr>
    </w:tbl>
    <w:p w14:paraId="3229AD4A" w14:textId="77777777" w:rsidR="00A8795F" w:rsidRDefault="00A8795F" w:rsidP="00A8795F">
      <w:pPr>
        <w:pStyle w:val="14bldcentr"/>
      </w:pPr>
    </w:p>
    <w:p w14:paraId="03E9B5CB" w14:textId="77777777" w:rsidR="00A8795F" w:rsidRPr="00BD5697" w:rsidRDefault="00A8795F" w:rsidP="00A8795F">
      <w:pPr>
        <w:pStyle w:val="Level1Body"/>
      </w:pPr>
    </w:p>
    <w:p w14:paraId="37EFF248" w14:textId="770E5C8F" w:rsidR="00A8795F" w:rsidRPr="00BD5697" w:rsidRDefault="00A8795F" w:rsidP="00A8795F">
      <w:pPr>
        <w:pStyle w:val="Level1Body"/>
      </w:pPr>
      <w:r w:rsidRPr="00BD5697">
        <w:t>Date:</w:t>
      </w:r>
      <w:r w:rsidRPr="00BD5697">
        <w:tab/>
      </w:r>
      <w:r w:rsidRPr="00BD5697">
        <w:tab/>
      </w:r>
      <w:r w:rsidR="00051B8E">
        <w:t xml:space="preserve">March </w:t>
      </w:r>
      <w:r w:rsidR="000E49FD">
        <w:t>18</w:t>
      </w:r>
      <w:r w:rsidR="007E258B">
        <w:t>, 2025</w:t>
      </w:r>
    </w:p>
    <w:p w14:paraId="0B2E7D37" w14:textId="77777777" w:rsidR="00A8795F" w:rsidRPr="00BD5697" w:rsidRDefault="00A8795F" w:rsidP="00A8795F">
      <w:pPr>
        <w:pStyle w:val="Level1Body"/>
      </w:pPr>
    </w:p>
    <w:p w14:paraId="11865E48" w14:textId="77777777" w:rsidR="00A8795F" w:rsidRPr="00BD5697" w:rsidRDefault="00A8795F" w:rsidP="00A8795F">
      <w:pPr>
        <w:pStyle w:val="Level1Body"/>
      </w:pPr>
      <w:r w:rsidRPr="00BD5697">
        <w:t>To:</w:t>
      </w:r>
      <w:r w:rsidRPr="00BD5697">
        <w:tab/>
      </w:r>
      <w:r w:rsidRPr="00BD5697">
        <w:tab/>
        <w:t xml:space="preserve">All Bidders </w:t>
      </w:r>
    </w:p>
    <w:p w14:paraId="6ADBA594" w14:textId="77777777" w:rsidR="00A8795F" w:rsidRPr="00BD5697" w:rsidRDefault="00A8795F" w:rsidP="00A8795F">
      <w:pPr>
        <w:pStyle w:val="Level1Body"/>
      </w:pPr>
    </w:p>
    <w:p w14:paraId="076C0C2A" w14:textId="7DC2D0F3" w:rsidR="00A8795F" w:rsidRPr="00BD5697" w:rsidRDefault="00A8795F" w:rsidP="00A8795F">
      <w:pPr>
        <w:pStyle w:val="Level1Body"/>
      </w:pPr>
      <w:r w:rsidRPr="00BD5697">
        <w:t>From:</w:t>
      </w:r>
      <w:r w:rsidRPr="00BD5697">
        <w:tab/>
      </w:r>
      <w:r>
        <w:tab/>
      </w:r>
      <w:r w:rsidR="007E258B">
        <w:t>Kelly Rowlands</w:t>
      </w:r>
      <w:r w:rsidRPr="00BD5697">
        <w:t>,</w:t>
      </w:r>
    </w:p>
    <w:p w14:paraId="571B623A" w14:textId="66400A54" w:rsidR="00A8795F" w:rsidRDefault="007E258B" w:rsidP="00A8795F">
      <w:pPr>
        <w:pStyle w:val="Level3Body"/>
      </w:pPr>
      <w:r>
        <w:t>State Purchasing Bureau</w:t>
      </w:r>
      <w:r w:rsidR="00A8795F" w:rsidRPr="00BD5697">
        <w:t xml:space="preserve"> </w:t>
      </w:r>
    </w:p>
    <w:p w14:paraId="50942309" w14:textId="77777777" w:rsidR="00A8795F" w:rsidRDefault="00A8795F" w:rsidP="00A8795F">
      <w:pPr>
        <w:pStyle w:val="Level1Body"/>
      </w:pPr>
    </w:p>
    <w:p w14:paraId="5E10F38C" w14:textId="454AB74E" w:rsidR="00A8795F" w:rsidRPr="003D5317" w:rsidRDefault="00A8795F" w:rsidP="00A8795F">
      <w:pPr>
        <w:pStyle w:val="Level1Body"/>
        <w:tabs>
          <w:tab w:val="left" w:pos="90"/>
        </w:tabs>
        <w:rPr>
          <w:szCs w:val="22"/>
        </w:rPr>
      </w:pPr>
      <w:r>
        <w:t>RE:</w:t>
      </w:r>
      <w:r>
        <w:tab/>
      </w:r>
      <w:r>
        <w:tab/>
      </w:r>
      <w:r w:rsidRPr="003D5317">
        <w:rPr>
          <w:szCs w:val="22"/>
        </w:rPr>
        <w:t xml:space="preserve">Addendum for </w:t>
      </w:r>
      <w:r w:rsidR="007E258B">
        <w:rPr>
          <w:szCs w:val="22"/>
        </w:rPr>
        <w:t>121047 O8</w:t>
      </w:r>
      <w:r w:rsidRPr="003D5317">
        <w:rPr>
          <w:szCs w:val="22"/>
        </w:rPr>
        <w:t xml:space="preserve"> </w:t>
      </w:r>
    </w:p>
    <w:p w14:paraId="4B5C358C" w14:textId="7E0922BD" w:rsidR="00A8795F" w:rsidRPr="003D5317" w:rsidRDefault="00A8795F" w:rsidP="00A8795F">
      <w:pPr>
        <w:pStyle w:val="Level3Body"/>
        <w:rPr>
          <w:szCs w:val="22"/>
        </w:rPr>
      </w:pPr>
      <w:r w:rsidRPr="003D5317">
        <w:rPr>
          <w:szCs w:val="22"/>
        </w:rPr>
        <w:t xml:space="preserve">opened </w:t>
      </w:r>
      <w:r w:rsidR="007E258B">
        <w:rPr>
          <w:szCs w:val="22"/>
        </w:rPr>
        <w:t xml:space="preserve">March 3, </w:t>
      </w:r>
      <w:proofErr w:type="gramStart"/>
      <w:r w:rsidR="007E258B">
        <w:rPr>
          <w:szCs w:val="22"/>
        </w:rPr>
        <w:t>2025</w:t>
      </w:r>
      <w:proofErr w:type="gramEnd"/>
      <w:r w:rsidRPr="003D5317">
        <w:rPr>
          <w:szCs w:val="22"/>
        </w:rPr>
        <w:t xml:space="preserve"> at </w:t>
      </w:r>
      <w:r w:rsidR="007E258B">
        <w:rPr>
          <w:szCs w:val="22"/>
        </w:rPr>
        <w:t>2</w:t>
      </w:r>
      <w:r w:rsidRPr="003D5317">
        <w:rPr>
          <w:szCs w:val="22"/>
        </w:rPr>
        <w:t xml:space="preserve"> p.m. </w:t>
      </w:r>
      <w:r>
        <w:rPr>
          <w:szCs w:val="22"/>
        </w:rPr>
        <w:t>CST</w:t>
      </w:r>
    </w:p>
    <w:p w14:paraId="2B7F2715" w14:textId="77777777" w:rsidR="00E07C9C" w:rsidRPr="00BD5697" w:rsidRDefault="00E07C9C" w:rsidP="00E07C9C">
      <w:pPr>
        <w:pStyle w:val="Level3Body"/>
      </w:pPr>
    </w:p>
    <w:p w14:paraId="480B27B2" w14:textId="77777777" w:rsidR="00E07C9C" w:rsidRPr="00BD5697" w:rsidRDefault="00E07C9C" w:rsidP="00E07C9C">
      <w:pPr>
        <w:pStyle w:val="Level1Body"/>
      </w:pPr>
      <w:r>
        <w:rPr>
          <w:noProof/>
        </w:rPr>
        <mc:AlternateContent>
          <mc:Choice Requires="wps">
            <w:drawing>
              <wp:anchor distT="0" distB="0" distL="114300" distR="114300" simplePos="0" relativeHeight="251659264" behindDoc="0" locked="1" layoutInCell="1" allowOverlap="1" wp14:anchorId="04944DB3" wp14:editId="48757B15">
                <wp:simplePos x="0" y="0"/>
                <wp:positionH relativeFrom="page">
                  <wp:align>center</wp:align>
                </wp:positionH>
                <wp:positionV relativeFrom="paragraph">
                  <wp:posOffset>0</wp:posOffset>
                </wp:positionV>
                <wp:extent cx="6858000" cy="93980"/>
                <wp:effectExtent l="0" t="381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B2179" id="Rectangle 2" o:spid="_x0000_s1026" style="position:absolute;margin-left:0;margin-top:0;width:540pt;height:7.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" fillcolor="black" stroked="f" strokeweight="0">
                <w10:wrap anchorx="page"/>
                <w10:anchorlock/>
              </v:rect>
            </w:pict>
          </mc:Fallback>
        </mc:AlternateContent>
      </w:r>
    </w:p>
    <w:p w14:paraId="6EFEB40C" w14:textId="77777777" w:rsidR="00E07C9C" w:rsidRPr="00BD5697" w:rsidRDefault="00E07C9C" w:rsidP="00E07C9C">
      <w:pPr>
        <w:pStyle w:val="Heading4"/>
      </w:pPr>
      <w:r>
        <w:t xml:space="preserve">Revised </w:t>
      </w:r>
      <w:r w:rsidRPr="00BD5697">
        <w:t>S</w:t>
      </w:r>
      <w:r>
        <w:t>chedule of Events</w:t>
      </w:r>
    </w:p>
    <w:p w14:paraId="3C4E2F23" w14:textId="77777777" w:rsidR="00E07C9C" w:rsidRPr="00BD5697" w:rsidRDefault="00E07C9C" w:rsidP="00E07C9C">
      <w:pPr>
        <w:pStyle w:val="Level1Body"/>
      </w:pPr>
    </w:p>
    <w:p w14:paraId="2DC3E840" w14:textId="527CD12E" w:rsidR="00E07C9C" w:rsidRDefault="00E07C9C" w:rsidP="00E07C9C">
      <w:pPr>
        <w:pStyle w:val="Level1Body"/>
      </w:pPr>
      <w:r>
        <w:t>The State expects to adhere to the tentative procurement schedule shown below.  It should be noted, however, that some dates are approximate and subject to change.  It is the responsibility of bidders to check the State Purchasing Bureau website for all addenda or amendments.</w:t>
      </w:r>
    </w:p>
    <w:p w14:paraId="0899FC30" w14:textId="77777777" w:rsidR="00051B8E" w:rsidRPr="00FB02BC" w:rsidRDefault="00051B8E" w:rsidP="00E07C9C">
      <w:pPr>
        <w:pStyle w:val="Level1Body"/>
      </w:pPr>
    </w:p>
    <w:tbl>
      <w:tblPr>
        <w:tblW w:w="95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346"/>
        <w:gridCol w:w="6268"/>
        <w:gridCol w:w="2898"/>
      </w:tblGrid>
      <w:tr w:rsidR="00E07C9C" w:rsidRPr="00664F27" w14:paraId="332CC3AE" w14:textId="77777777" w:rsidTr="00ED102A">
        <w:trPr>
          <w:cantSplit/>
          <w:tblHeader/>
          <w:jc w:val="center"/>
        </w:trPr>
        <w:tc>
          <w:tcPr>
            <w:tcW w:w="6614" w:type="dxa"/>
            <w:gridSpan w:val="2"/>
            <w:tcBorders>
              <w:top w:val="single" w:sz="12" w:space="0" w:color="auto"/>
              <w:bottom w:val="single" w:sz="6" w:space="0" w:color="auto"/>
            </w:tcBorders>
            <w:shd w:val="clear" w:color="auto" w:fill="auto"/>
            <w:vAlign w:val="bottom"/>
          </w:tcPr>
          <w:p w14:paraId="4FB1B318" w14:textId="77777777" w:rsidR="00E07C9C" w:rsidRPr="00046E98" w:rsidRDefault="00E07C9C" w:rsidP="00ED102A">
            <w:pPr>
              <w:pStyle w:val="StyleBoldCentered"/>
              <w:rPr>
                <w:color w:val="auto"/>
              </w:rPr>
            </w:pPr>
            <w:r w:rsidRPr="00046E98">
              <w:rPr>
                <w:color w:val="auto"/>
              </w:rPr>
              <w:t>Activity</w:t>
            </w:r>
          </w:p>
        </w:tc>
        <w:tc>
          <w:tcPr>
            <w:tcW w:w="2898" w:type="dxa"/>
            <w:tcBorders>
              <w:top w:val="single" w:sz="12" w:space="0" w:color="auto"/>
              <w:bottom w:val="single" w:sz="6" w:space="0" w:color="auto"/>
            </w:tcBorders>
            <w:shd w:val="clear" w:color="auto" w:fill="auto"/>
            <w:vAlign w:val="bottom"/>
          </w:tcPr>
          <w:p w14:paraId="6F30835F" w14:textId="77777777" w:rsidR="00E07C9C" w:rsidRPr="00046E98" w:rsidRDefault="00E07C9C" w:rsidP="00ED102A">
            <w:pPr>
              <w:pStyle w:val="StyleBoldCentered"/>
              <w:rPr>
                <w:color w:val="auto"/>
              </w:rPr>
            </w:pPr>
            <w:r w:rsidRPr="00046E98">
              <w:rPr>
                <w:color w:val="auto"/>
              </w:rPr>
              <w:t>Date/Time</w:t>
            </w:r>
          </w:p>
        </w:tc>
      </w:tr>
      <w:tr w:rsidR="00051B8E" w:rsidRPr="00664F27" w14:paraId="63EA6C90" w14:textId="77777777" w:rsidTr="00B74FE2">
        <w:trPr>
          <w:cantSplit/>
          <w:jc w:val="center"/>
        </w:trPr>
        <w:tc>
          <w:tcPr>
            <w:tcW w:w="346" w:type="dxa"/>
            <w:tcBorders>
              <w:top w:val="single" w:sz="8" w:space="0" w:color="auto"/>
              <w:bottom w:val="single" w:sz="8" w:space="0" w:color="auto"/>
            </w:tcBorders>
          </w:tcPr>
          <w:p w14:paraId="4592F56C" w14:textId="68D4923A" w:rsidR="00051B8E" w:rsidRPr="00664F27" w:rsidRDefault="00051B8E" w:rsidP="00051B8E">
            <w:pPr>
              <w:pStyle w:val="rfpformnumbers"/>
              <w:numPr>
                <w:ilvl w:val="0"/>
                <w:numId w:val="0"/>
              </w:numPr>
            </w:pPr>
            <w:r>
              <w:t>10</w:t>
            </w:r>
          </w:p>
        </w:tc>
        <w:tc>
          <w:tcPr>
            <w:tcW w:w="6268" w:type="dxa"/>
            <w:tcBorders>
              <w:top w:val="single" w:sz="8" w:space="0" w:color="auto"/>
              <w:bottom w:val="single" w:sz="8" w:space="0" w:color="auto"/>
            </w:tcBorders>
            <w:vAlign w:val="center"/>
          </w:tcPr>
          <w:p w14:paraId="31DDF70B" w14:textId="71A65012" w:rsidR="00051B8E" w:rsidRPr="002B2CFA" w:rsidRDefault="00051B8E" w:rsidP="004018C7">
            <w:pPr>
              <w:pStyle w:val="Level1Body"/>
              <w:rPr>
                <w:sz w:val="18"/>
              </w:rPr>
            </w:pPr>
            <w:r>
              <w:rPr>
                <w:sz w:val="18"/>
              </w:rPr>
              <w:t>Vendor</w:t>
            </w:r>
            <w:r w:rsidRPr="002B2CFA">
              <w:rPr>
                <w:sz w:val="18"/>
              </w:rPr>
              <w:t xml:space="preserve"> start date</w:t>
            </w:r>
          </w:p>
        </w:tc>
        <w:tc>
          <w:tcPr>
            <w:tcW w:w="2898" w:type="dxa"/>
            <w:tcBorders>
              <w:top w:val="single" w:sz="8" w:space="0" w:color="auto"/>
              <w:bottom w:val="single" w:sz="8" w:space="0" w:color="auto"/>
            </w:tcBorders>
            <w:vAlign w:val="center"/>
          </w:tcPr>
          <w:p w14:paraId="0126930D" w14:textId="27A64AB4" w:rsidR="00051B8E" w:rsidRDefault="00051B8E" w:rsidP="00C903C9">
            <w:pPr>
              <w:pStyle w:val="Level1Body"/>
              <w:jc w:val="center"/>
              <w:rPr>
                <w:strike/>
                <w:color w:val="000000" w:themeColor="text1"/>
                <w:sz w:val="18"/>
              </w:rPr>
            </w:pPr>
            <w:r w:rsidRPr="00051B8E">
              <w:rPr>
                <w:strike/>
                <w:color w:val="000000" w:themeColor="text1"/>
                <w:sz w:val="18"/>
              </w:rPr>
              <w:t xml:space="preserve">March </w:t>
            </w:r>
            <w:r w:rsidR="00AF1A09">
              <w:rPr>
                <w:strike/>
                <w:color w:val="000000" w:themeColor="text1"/>
                <w:sz w:val="18"/>
              </w:rPr>
              <w:t>24</w:t>
            </w:r>
            <w:r w:rsidRPr="00051B8E">
              <w:rPr>
                <w:strike/>
                <w:color w:val="000000" w:themeColor="text1"/>
                <w:sz w:val="18"/>
              </w:rPr>
              <w:t>, 2025</w:t>
            </w:r>
          </w:p>
          <w:p w14:paraId="2B5B2D6D" w14:textId="0FB91898" w:rsidR="00051B8E" w:rsidRPr="00051B8E" w:rsidRDefault="000E49FD" w:rsidP="00C903C9">
            <w:pPr>
              <w:pStyle w:val="Level1Body"/>
              <w:jc w:val="center"/>
              <w:rPr>
                <w:color w:val="FF0000"/>
                <w:sz w:val="20"/>
              </w:rPr>
            </w:pPr>
            <w:r>
              <w:rPr>
                <w:color w:val="FF0000"/>
                <w:sz w:val="20"/>
              </w:rPr>
              <w:t>July 1</w:t>
            </w:r>
            <w:r w:rsidR="00051B8E" w:rsidRPr="00051B8E">
              <w:rPr>
                <w:color w:val="FF0000"/>
                <w:sz w:val="20"/>
              </w:rPr>
              <w:t>, 2025</w:t>
            </w:r>
          </w:p>
        </w:tc>
      </w:tr>
    </w:tbl>
    <w:p w14:paraId="532B4ECA" w14:textId="77777777" w:rsidR="00E07C9C" w:rsidRPr="00BD5697" w:rsidRDefault="00E07C9C" w:rsidP="00E07C9C">
      <w:pPr>
        <w:pStyle w:val="Level1Body"/>
      </w:pPr>
    </w:p>
    <w:p w14:paraId="3F7A6F4E" w14:textId="77777777" w:rsidR="00E07C9C" w:rsidRPr="00BD5697" w:rsidRDefault="00E07C9C" w:rsidP="00E07C9C">
      <w:pPr>
        <w:pStyle w:val="Level1Body"/>
      </w:pPr>
    </w:p>
    <w:p w14:paraId="570CC798" w14:textId="77777777" w:rsidR="00E07C9C" w:rsidRDefault="00E07C9C" w:rsidP="00E07C9C">
      <w:r w:rsidRPr="00985AE2">
        <w:t>This addendum will be</w:t>
      </w:r>
      <w:r>
        <w:t xml:space="preserve"> incorporated into </w:t>
      </w:r>
      <w:r w:rsidRPr="00985AE2">
        <w:t xml:space="preserve">the </w:t>
      </w:r>
      <w:r>
        <w:t>solicitation.</w:t>
      </w:r>
    </w:p>
    <w:p w14:paraId="2051FE45" w14:textId="77777777" w:rsidR="00FA5ABF" w:rsidRDefault="00FA5ABF" w:rsidP="00E07C9C"/>
    <w:sectPr w:rsidR="00FA5AB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202BA" w14:textId="77777777" w:rsidR="00667B9E" w:rsidRDefault="00667B9E" w:rsidP="00E07C9C">
      <w:r>
        <w:separator/>
      </w:r>
    </w:p>
  </w:endnote>
  <w:endnote w:type="continuationSeparator" w:id="0">
    <w:p w14:paraId="78FA9638" w14:textId="77777777" w:rsidR="00667B9E" w:rsidRDefault="00667B9E" w:rsidP="00E0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726DE" w14:textId="77777777" w:rsidR="00E07C9C" w:rsidRDefault="00E07C9C" w:rsidP="00E07C9C">
    <w:pPr>
      <w:pStyle w:val="Footer"/>
      <w:jc w:val="right"/>
    </w:pPr>
    <w:r>
      <w:t>SPB Form 27</w:t>
    </w:r>
  </w:p>
  <w:p w14:paraId="0CDAD4E3" w14:textId="77777777" w:rsidR="00E07C9C" w:rsidRDefault="004D74AF" w:rsidP="00E07C9C">
    <w:pPr>
      <w:pStyle w:val="Footer"/>
      <w:jc w:val="right"/>
    </w:pPr>
    <w:r>
      <w:t>Effective</w:t>
    </w:r>
    <w:r w:rsidR="00E07C9C">
      <w:t xml:space="preserve"> 7-19-2024</w:t>
    </w:r>
  </w:p>
  <w:p w14:paraId="4225D1D2" w14:textId="77777777" w:rsidR="00E07C9C" w:rsidRDefault="00AF1A09" w:rsidP="00E07C9C">
    <w:pPr>
      <w:pStyle w:val="Footer"/>
      <w:jc w:val="right"/>
    </w:pPr>
    <w:sdt>
      <w:sdtPr>
        <w:id w:val="-911918872"/>
        <w:docPartObj>
          <w:docPartGallery w:val="Page Numbers (Bottom of Page)"/>
          <w:docPartUnique/>
        </w:docPartObj>
      </w:sdtPr>
      <w:sdtEndPr/>
      <w:sdtContent>
        <w:sdt>
          <w:sdtPr>
            <w:id w:val="-1769616900"/>
            <w:docPartObj>
              <w:docPartGallery w:val="Page Numbers (Top of Page)"/>
              <w:docPartUnique/>
            </w:docPartObj>
          </w:sdtPr>
          <w:sdtEndPr/>
          <w:sdtContent>
            <w:r w:rsidR="00E07C9C">
              <w:t xml:space="preserve">Page </w:t>
            </w:r>
            <w:r w:rsidR="00E07C9C">
              <w:rPr>
                <w:b/>
                <w:bCs/>
                <w:sz w:val="24"/>
                <w:szCs w:val="24"/>
              </w:rPr>
              <w:fldChar w:fldCharType="begin"/>
            </w:r>
            <w:r w:rsidR="00E07C9C">
              <w:rPr>
                <w:b/>
                <w:bCs/>
              </w:rPr>
              <w:instrText xml:space="preserve"> PAGE </w:instrText>
            </w:r>
            <w:r w:rsidR="00E07C9C">
              <w:rPr>
                <w:b/>
                <w:bCs/>
                <w:sz w:val="24"/>
                <w:szCs w:val="24"/>
              </w:rPr>
              <w:fldChar w:fldCharType="separate"/>
            </w:r>
            <w:r w:rsidR="00E07C9C">
              <w:rPr>
                <w:b/>
                <w:bCs/>
                <w:sz w:val="24"/>
                <w:szCs w:val="24"/>
              </w:rPr>
              <w:t>1</w:t>
            </w:r>
            <w:r w:rsidR="00E07C9C">
              <w:rPr>
                <w:b/>
                <w:bCs/>
                <w:sz w:val="24"/>
                <w:szCs w:val="24"/>
              </w:rPr>
              <w:fldChar w:fldCharType="end"/>
            </w:r>
            <w:r w:rsidR="00E07C9C">
              <w:t xml:space="preserve"> of </w:t>
            </w:r>
            <w:r w:rsidR="00E07C9C">
              <w:rPr>
                <w:b/>
                <w:bCs/>
                <w:sz w:val="24"/>
                <w:szCs w:val="24"/>
              </w:rPr>
              <w:fldChar w:fldCharType="begin"/>
            </w:r>
            <w:r w:rsidR="00E07C9C">
              <w:rPr>
                <w:b/>
                <w:bCs/>
              </w:rPr>
              <w:instrText xml:space="preserve"> NUMPAGES  </w:instrText>
            </w:r>
            <w:r w:rsidR="00E07C9C">
              <w:rPr>
                <w:b/>
                <w:bCs/>
                <w:sz w:val="24"/>
                <w:szCs w:val="24"/>
              </w:rPr>
              <w:fldChar w:fldCharType="separate"/>
            </w:r>
            <w:r w:rsidR="00E07C9C">
              <w:rPr>
                <w:b/>
                <w:bCs/>
                <w:sz w:val="24"/>
                <w:szCs w:val="24"/>
              </w:rPr>
              <w:t>1</w:t>
            </w:r>
            <w:r w:rsidR="00E07C9C">
              <w:rPr>
                <w:b/>
                <w:bCs/>
                <w:sz w:val="24"/>
                <w:szCs w:val="24"/>
              </w:rPr>
              <w:fldChar w:fldCharType="end"/>
            </w:r>
          </w:sdtContent>
        </w:sdt>
      </w:sdtContent>
    </w:sdt>
  </w:p>
  <w:p w14:paraId="3FEF3876" w14:textId="77777777" w:rsidR="00E07C9C" w:rsidRDefault="00E07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C7E9C" w14:textId="77777777" w:rsidR="00667B9E" w:rsidRDefault="00667B9E" w:rsidP="00E07C9C">
      <w:r>
        <w:separator/>
      </w:r>
    </w:p>
  </w:footnote>
  <w:footnote w:type="continuationSeparator" w:id="0">
    <w:p w14:paraId="501CAB3E" w14:textId="77777777" w:rsidR="00667B9E" w:rsidRDefault="00667B9E" w:rsidP="00E07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17CBB"/>
    <w:multiLevelType w:val="multilevel"/>
    <w:tmpl w:val="C9CEA05A"/>
    <w:lvl w:ilvl="0">
      <w:start w:val="4"/>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943616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B9E"/>
    <w:rsid w:val="00016EBF"/>
    <w:rsid w:val="00051B8E"/>
    <w:rsid w:val="000B5D16"/>
    <w:rsid w:val="000C62D8"/>
    <w:rsid w:val="000E220A"/>
    <w:rsid w:val="000E49FD"/>
    <w:rsid w:val="00105E21"/>
    <w:rsid w:val="00110B72"/>
    <w:rsid w:val="002713D2"/>
    <w:rsid w:val="002B521F"/>
    <w:rsid w:val="002D63ED"/>
    <w:rsid w:val="003213E8"/>
    <w:rsid w:val="003E18D8"/>
    <w:rsid w:val="004018C7"/>
    <w:rsid w:val="004451ED"/>
    <w:rsid w:val="004D74AF"/>
    <w:rsid w:val="00520BA9"/>
    <w:rsid w:val="00553319"/>
    <w:rsid w:val="005A4677"/>
    <w:rsid w:val="005D6E96"/>
    <w:rsid w:val="005E58BF"/>
    <w:rsid w:val="00667B9E"/>
    <w:rsid w:val="007E258B"/>
    <w:rsid w:val="00816D5E"/>
    <w:rsid w:val="00984AD2"/>
    <w:rsid w:val="00A638FB"/>
    <w:rsid w:val="00A8795F"/>
    <w:rsid w:val="00AF1A09"/>
    <w:rsid w:val="00B36CFA"/>
    <w:rsid w:val="00B64E9F"/>
    <w:rsid w:val="00C54B9F"/>
    <w:rsid w:val="00C903C9"/>
    <w:rsid w:val="00D32767"/>
    <w:rsid w:val="00D706BD"/>
    <w:rsid w:val="00E07C9C"/>
    <w:rsid w:val="00EB05CF"/>
    <w:rsid w:val="00F956BE"/>
    <w:rsid w:val="00FA5ABF"/>
    <w:rsid w:val="00FB02BC"/>
    <w:rsid w:val="00FC4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C23FCC"/>
  <w15:chartTrackingRefBased/>
  <w15:docId w15:val="{A81F5C6A-9BBC-45F0-A768-8757B924A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vel 1 Body text Normal"/>
    <w:qFormat/>
    <w:rsid w:val="00E07C9C"/>
    <w:pPr>
      <w:spacing w:after="0" w:line="240" w:lineRule="auto"/>
      <w:jc w:val="both"/>
    </w:pPr>
    <w:rPr>
      <w:rFonts w:ascii="Arial" w:eastAsia="Times New Roman" w:hAnsi="Arial" w:cs="Times New Roman"/>
    </w:rPr>
  </w:style>
  <w:style w:type="paragraph" w:styleId="Heading4">
    <w:name w:val="heading 4"/>
    <w:aliases w:val="toc"/>
    <w:basedOn w:val="Normal"/>
    <w:next w:val="Normal"/>
    <w:link w:val="Heading4Char"/>
    <w:qFormat/>
    <w:rsid w:val="00E07C9C"/>
    <w:pPr>
      <w:keepNext/>
      <w:jc w:val="center"/>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Body">
    <w:name w:val="Level 1 Body"/>
    <w:basedOn w:val="Normal"/>
    <w:link w:val="Level1BodyChar"/>
    <w:rsid w:val="00E07C9C"/>
    <w:rPr>
      <w:color w:val="000000"/>
      <w:szCs w:val="20"/>
    </w:rPr>
  </w:style>
  <w:style w:type="character" w:customStyle="1" w:styleId="Level1BodyChar">
    <w:name w:val="Level 1 Body Char"/>
    <w:basedOn w:val="DefaultParagraphFont"/>
    <w:link w:val="Level1Body"/>
    <w:rsid w:val="00E07C9C"/>
    <w:rPr>
      <w:rFonts w:ascii="Arial" w:eastAsia="Times New Roman" w:hAnsi="Arial" w:cs="Times New Roman"/>
      <w:color w:val="000000"/>
      <w:szCs w:val="20"/>
    </w:rPr>
  </w:style>
  <w:style w:type="paragraph" w:customStyle="1" w:styleId="Level3Body">
    <w:name w:val="Level 3 Body"/>
    <w:basedOn w:val="Normal"/>
    <w:link w:val="Level3BodyCharChar"/>
    <w:rsid w:val="00E07C9C"/>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color w:val="000000"/>
      <w:szCs w:val="20"/>
    </w:rPr>
  </w:style>
  <w:style w:type="character" w:customStyle="1" w:styleId="Level3BodyCharChar">
    <w:name w:val="Level 3 Body Char Char"/>
    <w:basedOn w:val="Level1BodyChar"/>
    <w:link w:val="Level3Body"/>
    <w:rsid w:val="00E07C9C"/>
    <w:rPr>
      <w:rFonts w:ascii="Arial" w:eastAsia="Times New Roman" w:hAnsi="Arial" w:cs="Times New Roman"/>
      <w:color w:val="000000"/>
      <w:szCs w:val="20"/>
    </w:rPr>
  </w:style>
  <w:style w:type="paragraph" w:customStyle="1" w:styleId="14bldcentr">
    <w:name w:val="14 bld centr"/>
    <w:aliases w:val="rfp frm"/>
    <w:basedOn w:val="Normal"/>
    <w:rsid w:val="00E07C9C"/>
    <w:pPr>
      <w:jc w:val="center"/>
    </w:pPr>
    <w:rPr>
      <w:b/>
      <w:bCs/>
      <w:sz w:val="28"/>
      <w:szCs w:val="20"/>
    </w:rPr>
  </w:style>
  <w:style w:type="paragraph" w:styleId="Header">
    <w:name w:val="header"/>
    <w:basedOn w:val="Normal"/>
    <w:link w:val="HeaderChar"/>
    <w:uiPriority w:val="99"/>
    <w:unhideWhenUsed/>
    <w:rsid w:val="00E07C9C"/>
    <w:pPr>
      <w:tabs>
        <w:tab w:val="center" w:pos="4680"/>
        <w:tab w:val="right" w:pos="9360"/>
      </w:tabs>
    </w:pPr>
  </w:style>
  <w:style w:type="character" w:customStyle="1" w:styleId="HeaderChar">
    <w:name w:val="Header Char"/>
    <w:basedOn w:val="DefaultParagraphFont"/>
    <w:link w:val="Header"/>
    <w:uiPriority w:val="99"/>
    <w:rsid w:val="00E07C9C"/>
    <w:rPr>
      <w:rFonts w:ascii="Arial" w:eastAsia="Times New Roman" w:hAnsi="Arial" w:cs="Times New Roman"/>
    </w:rPr>
  </w:style>
  <w:style w:type="paragraph" w:styleId="Footer">
    <w:name w:val="footer"/>
    <w:basedOn w:val="Normal"/>
    <w:link w:val="FooterChar"/>
    <w:uiPriority w:val="99"/>
    <w:unhideWhenUsed/>
    <w:rsid w:val="00E07C9C"/>
    <w:pPr>
      <w:tabs>
        <w:tab w:val="center" w:pos="4680"/>
        <w:tab w:val="right" w:pos="9360"/>
      </w:tabs>
    </w:pPr>
  </w:style>
  <w:style w:type="character" w:customStyle="1" w:styleId="FooterChar">
    <w:name w:val="Footer Char"/>
    <w:basedOn w:val="DefaultParagraphFont"/>
    <w:link w:val="Footer"/>
    <w:uiPriority w:val="99"/>
    <w:rsid w:val="00E07C9C"/>
    <w:rPr>
      <w:rFonts w:ascii="Arial" w:eastAsia="Times New Roman" w:hAnsi="Arial" w:cs="Times New Roman"/>
    </w:rPr>
  </w:style>
  <w:style w:type="character" w:customStyle="1" w:styleId="Heading4Char">
    <w:name w:val="Heading 4 Char"/>
    <w:aliases w:val="toc Char"/>
    <w:basedOn w:val="DefaultParagraphFont"/>
    <w:link w:val="Heading4"/>
    <w:rsid w:val="00E07C9C"/>
    <w:rPr>
      <w:rFonts w:ascii="Arial" w:eastAsia="Times New Roman" w:hAnsi="Arial" w:cs="Times New Roman"/>
      <w:b/>
      <w:bCs/>
      <w:sz w:val="24"/>
      <w:szCs w:val="28"/>
    </w:rPr>
  </w:style>
  <w:style w:type="paragraph" w:customStyle="1" w:styleId="rfpformnumbers">
    <w:name w:val="rfp form numbers"/>
    <w:rsid w:val="00E07C9C"/>
    <w:pPr>
      <w:numPr>
        <w:numId w:val="1"/>
      </w:numPr>
      <w:spacing w:after="0" w:line="240" w:lineRule="auto"/>
    </w:pPr>
    <w:rPr>
      <w:rFonts w:ascii="Arial" w:eastAsia="Times New Roman" w:hAnsi="Arial" w:cs="Times New Roman"/>
    </w:rPr>
  </w:style>
  <w:style w:type="paragraph" w:customStyle="1" w:styleId="StyleBoldCentered">
    <w:name w:val="Style Bold Centered"/>
    <w:basedOn w:val="Normal"/>
    <w:rsid w:val="00E07C9C"/>
    <w:pPr>
      <w:jc w:val="center"/>
    </w:pPr>
    <w:rPr>
      <w:b/>
      <w:bCs/>
      <w:color w:val="000000"/>
      <w:szCs w:val="20"/>
    </w:rPr>
  </w:style>
  <w:style w:type="character" w:styleId="Hyperlink">
    <w:name w:val="Hyperlink"/>
    <w:uiPriority w:val="99"/>
    <w:rsid w:val="007E258B"/>
    <w:rPr>
      <w:rFonts w:ascii="Arial" w:hAnsi="Arial"/>
      <w:color w:val="0000FF"/>
      <w:sz w:val="20"/>
      <w:u w:val="single"/>
    </w:rPr>
  </w:style>
  <w:style w:type="paragraph" w:customStyle="1" w:styleId="SchedofEventsbody-Left">
    <w:name w:val="Sched of Events body- Left"/>
    <w:basedOn w:val="Normal"/>
    <w:rsid w:val="007E258B"/>
    <w:pPr>
      <w:jc w:val="left"/>
    </w:pPr>
    <w:rPr>
      <w:szCs w:val="20"/>
    </w:rPr>
  </w:style>
  <w:style w:type="character" w:customStyle="1" w:styleId="Level2BodyChar">
    <w:name w:val="Level 2 Body Char"/>
    <w:link w:val="Level2Body"/>
    <w:rsid w:val="004018C7"/>
    <w:rPr>
      <w:rFonts w:ascii="Arial" w:hAnsi="Arial"/>
      <w:color w:val="000000"/>
      <w:sz w:val="18"/>
      <w:szCs w:val="24"/>
    </w:rPr>
  </w:style>
  <w:style w:type="paragraph" w:customStyle="1" w:styleId="Level2Body">
    <w:name w:val="Level 2 Body"/>
    <w:basedOn w:val="Normal"/>
    <w:link w:val="Level2BodyChar"/>
    <w:rsid w:val="004018C7"/>
    <w:pPr>
      <w:ind w:left="720"/>
    </w:pPr>
    <w:rPr>
      <w:rFonts w:eastAsiaTheme="minorHAnsi" w:cstheme="minorBidi"/>
      <w:color w:val="000000"/>
      <w:sz w:val="18"/>
      <w:szCs w:val="24"/>
    </w:rPr>
  </w:style>
  <w:style w:type="paragraph" w:styleId="Revision">
    <w:name w:val="Revision"/>
    <w:hidden/>
    <w:uiPriority w:val="99"/>
    <w:semiHidden/>
    <w:rsid w:val="00EB05CF"/>
    <w:pPr>
      <w:spacing w:after="0" w:line="240" w:lineRule="auto"/>
    </w:pPr>
    <w:rPr>
      <w:rFonts w:ascii="Arial" w:eastAsia="Times New Roman" w:hAnsi="Arial" w:cs="Times New Roman"/>
    </w:rPr>
  </w:style>
  <w:style w:type="character" w:styleId="UnresolvedMention">
    <w:name w:val="Unresolved Mention"/>
    <w:basedOn w:val="DefaultParagraphFont"/>
    <w:uiPriority w:val="99"/>
    <w:semiHidden/>
    <w:unhideWhenUsed/>
    <w:rsid w:val="003213E8"/>
    <w:rPr>
      <w:color w:val="605E5C"/>
      <w:shd w:val="clear" w:color="auto" w:fill="E1DFDD"/>
    </w:rPr>
  </w:style>
  <w:style w:type="character" w:styleId="FollowedHyperlink">
    <w:name w:val="FollowedHyperlink"/>
    <w:basedOn w:val="DefaultParagraphFont"/>
    <w:uiPriority w:val="99"/>
    <w:semiHidden/>
    <w:unhideWhenUsed/>
    <w:rsid w:val="00520B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35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Purchasing\3%20Forms\Master%20Working%20Docs\Master%20Copies\SPB%20Form%2027%20-%20Solicitation%20Addendum%20-%20Rev.%20Schedule%20of%20Ev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SPB Form 27 - Solicitation Addendum - Rev. Schedule of Events</Template>
  <TotalTime>1</TotalTime>
  <Pages>1</Pages>
  <Words>101</Words>
  <Characters>552</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St of NE,</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Rowlands</dc:creator>
  <cp:keywords/>
  <dc:description/>
  <cp:lastModifiedBy>Rowlands, Kelly</cp:lastModifiedBy>
  <cp:revision>3</cp:revision>
  <dcterms:created xsi:type="dcterms:W3CDTF">2025-03-18T14:16:00Z</dcterms:created>
  <dcterms:modified xsi:type="dcterms:W3CDTF">2025-03-18T14:18:00Z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73a36a9e-ce76-4da2-9e00-79bbe97488b6</vt:lpwstr>
  </property>
</Properties>
</file>